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044E" w14:textId="77777777" w:rsidR="00471CD4" w:rsidRPr="00281CBD" w:rsidRDefault="00411FDF" w:rsidP="00281CBD">
      <w:pPr>
        <w:jc w:val="center"/>
        <w:rPr>
          <w:b/>
          <w:sz w:val="32"/>
          <w:szCs w:val="32"/>
        </w:rPr>
      </w:pPr>
      <w:bookmarkStart w:id="0" w:name="_Ref372636560"/>
      <w:r>
        <w:rPr>
          <w:b/>
          <w:sz w:val="32"/>
          <w:szCs w:val="32"/>
        </w:rPr>
        <w:t xml:space="preserve">Čestné prohlášení o splnění </w:t>
      </w:r>
      <w:r w:rsidR="00C3235C">
        <w:rPr>
          <w:b/>
          <w:sz w:val="32"/>
          <w:szCs w:val="32"/>
        </w:rPr>
        <w:t>podmínek základní způsobilosti</w:t>
      </w:r>
    </w:p>
    <w:p w14:paraId="7388DF4D" w14:textId="77777777" w:rsidR="00471CD4" w:rsidRPr="006E239A" w:rsidRDefault="006E239A" w:rsidP="00CC292E">
      <w:pPr>
        <w:jc w:val="center"/>
        <w:rPr>
          <w:b/>
        </w:rPr>
      </w:pPr>
      <w:r w:rsidRPr="006E239A">
        <w:rPr>
          <w:b/>
        </w:rPr>
        <w:t xml:space="preserve">dle § </w:t>
      </w:r>
      <w:r w:rsidR="00C3235C">
        <w:rPr>
          <w:b/>
        </w:rPr>
        <w:t>74</w:t>
      </w:r>
      <w:r w:rsidR="00F315C2">
        <w:rPr>
          <w:b/>
        </w:rPr>
        <w:t xml:space="preserve"> zákona č. 134/201</w:t>
      </w:r>
      <w:r w:rsidR="00411FDF" w:rsidRPr="006E239A">
        <w:rPr>
          <w:b/>
        </w:rPr>
        <w:t>6, o</w:t>
      </w:r>
      <w:r w:rsidR="00F315C2">
        <w:rPr>
          <w:b/>
        </w:rPr>
        <w:t xml:space="preserve"> zadávání</w:t>
      </w:r>
      <w:r w:rsidR="00411FDF" w:rsidRPr="006E239A">
        <w:rPr>
          <w:b/>
        </w:rPr>
        <w:t> veřejných zakáz</w:t>
      </w:r>
      <w:r w:rsidR="00F315C2">
        <w:rPr>
          <w:b/>
        </w:rPr>
        <w:t>e</w:t>
      </w:r>
      <w:r w:rsidR="00411FDF" w:rsidRPr="006E239A">
        <w:rPr>
          <w:b/>
        </w:rPr>
        <w:t>k (dále jen zákon)</w:t>
      </w:r>
      <w:r w:rsidR="00471CD4" w:rsidRPr="006E239A">
        <w:rPr>
          <w:b/>
          <w:sz w:val="32"/>
          <w:szCs w:val="32"/>
        </w:rPr>
        <w:tab/>
      </w:r>
    </w:p>
    <w:p w14:paraId="33F7F7C5" w14:textId="7C885A4C" w:rsidR="006E5659" w:rsidRPr="005D77EE" w:rsidRDefault="004C75ED" w:rsidP="006E5659">
      <w:pPr>
        <w:autoSpaceDE/>
        <w:autoSpaceDN/>
        <w:spacing w:after="0"/>
        <w:ind w:left="3540" w:hanging="3540"/>
        <w:rPr>
          <w:b/>
          <w:iCs/>
        </w:rPr>
      </w:pPr>
      <w:r w:rsidRPr="004C75ED">
        <w:rPr>
          <w:i/>
          <w:snapToGrid w:val="0"/>
          <w:lang w:val="fr-FR" w:eastAsia="en-US"/>
        </w:rPr>
        <w:t>Název veřejné zakázky:</w:t>
      </w:r>
      <w:r w:rsidRPr="004C75ED">
        <w:rPr>
          <w:i/>
          <w:snapToGrid w:val="0"/>
          <w:lang w:val="fr-FR" w:eastAsia="en-US"/>
        </w:rPr>
        <w:tab/>
      </w:r>
      <w:r w:rsidR="00E75BD0" w:rsidRPr="00E75BD0">
        <w:rPr>
          <w:b/>
          <w:iCs/>
        </w:rPr>
        <w:t xml:space="preserve">Stezka pro chodce a cyklisty kolem ZŠ Jablunkov a stezka pro chodce a cyklisty kolem hotelu </w:t>
      </w:r>
      <w:proofErr w:type="spellStart"/>
      <w:r w:rsidR="00E75BD0" w:rsidRPr="00E75BD0">
        <w:rPr>
          <w:b/>
          <w:iCs/>
        </w:rPr>
        <w:t>Ameryka</w:t>
      </w:r>
      <w:proofErr w:type="spellEnd"/>
      <w:r w:rsidR="00E75BD0" w:rsidRPr="00E75BD0">
        <w:rPr>
          <w:b/>
          <w:iCs/>
        </w:rPr>
        <w:t>, Jablunkov</w:t>
      </w:r>
    </w:p>
    <w:p w14:paraId="6AB906AE" w14:textId="1E8E38D6" w:rsidR="00010DB5" w:rsidRDefault="004C75ED" w:rsidP="006E5659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  <w:r w:rsidRPr="004C75ED">
        <w:rPr>
          <w:i/>
          <w:snapToGrid w:val="0"/>
          <w:lang w:val="fr-FR" w:eastAsia="en-US"/>
        </w:rPr>
        <w:t>Název veřejného zadavatele:</w:t>
      </w:r>
      <w:r w:rsidRPr="004C75ED">
        <w:rPr>
          <w:i/>
          <w:snapToGrid w:val="0"/>
          <w:lang w:val="fr-FR" w:eastAsia="en-US"/>
        </w:rPr>
        <w:tab/>
      </w:r>
      <w:r w:rsidRPr="004C75ED">
        <w:rPr>
          <w:i/>
          <w:snapToGrid w:val="0"/>
          <w:lang w:val="fr-FR" w:eastAsia="en-US"/>
        </w:rPr>
        <w:tab/>
      </w:r>
      <w:r w:rsidR="005C0402">
        <w:rPr>
          <w:b/>
          <w:snapToGrid w:val="0"/>
          <w:lang w:eastAsia="en-US"/>
        </w:rPr>
        <w:t>Město</w:t>
      </w:r>
      <w:r w:rsidRPr="004C75ED">
        <w:rPr>
          <w:b/>
          <w:snapToGrid w:val="0"/>
          <w:lang w:eastAsia="en-US"/>
        </w:rPr>
        <w:t xml:space="preserve"> </w:t>
      </w:r>
      <w:r w:rsidR="001D5CF2">
        <w:rPr>
          <w:b/>
          <w:snapToGrid w:val="0"/>
          <w:lang w:eastAsia="en-US"/>
        </w:rPr>
        <w:t>Jablunkov</w:t>
      </w:r>
    </w:p>
    <w:p w14:paraId="39FA0191" w14:textId="77777777" w:rsidR="005D77EE" w:rsidRDefault="005D77EE" w:rsidP="006E5659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</w:p>
    <w:p w14:paraId="57422431" w14:textId="77777777" w:rsidR="00B715C6" w:rsidRPr="00AC12D3" w:rsidRDefault="00B715C6" w:rsidP="00B715C6">
      <w:pPr>
        <w:spacing w:after="0"/>
        <w:ind w:left="2342" w:hanging="2342"/>
        <w:rPr>
          <w:color w:val="FF0000"/>
        </w:rPr>
      </w:pPr>
    </w:p>
    <w:p w14:paraId="1F73439E" w14:textId="77777777" w:rsidR="00F315C2" w:rsidRPr="00C3235C" w:rsidRDefault="00CF14F0" w:rsidP="00B715C6">
      <w:r>
        <w:t>Účastník zadávacího</w:t>
      </w:r>
      <w:r w:rsidR="00F315C2">
        <w:t xml:space="preserve"> řízení</w:t>
      </w:r>
      <w:r w:rsidR="00471CD4" w:rsidRPr="00254F6F">
        <w:t xml:space="preserve"> </w:t>
      </w:r>
      <w:r w:rsidR="00A7197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1"/>
      <w:r w:rsidR="00471CD4" w:rsidRPr="00254F6F">
        <w:t xml:space="preserve"> se sídlem/místem podnikání </w:t>
      </w:r>
      <w:r w:rsidR="00A71973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2"/>
      <w:r w:rsidR="00F315C2">
        <w:t xml:space="preserve">, </w:t>
      </w:r>
      <w:r w:rsidR="00471CD4" w:rsidRPr="00254F6F">
        <w:t>IČ</w:t>
      </w:r>
      <w:r w:rsidR="00D828E8">
        <w:t>O</w:t>
      </w:r>
      <w:r w:rsidR="00471CD4" w:rsidRPr="00254F6F">
        <w:t xml:space="preserve">: </w:t>
      </w:r>
      <w:r w:rsidR="00A71973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3"/>
      <w:r w:rsidR="00471CD4" w:rsidRPr="00254F6F">
        <w:t xml:space="preserve">, tímto </w:t>
      </w:r>
      <w:r w:rsidR="00471CD4" w:rsidRPr="00254F6F">
        <w:rPr>
          <w:b/>
        </w:rPr>
        <w:t>čestně prohlašuje</w:t>
      </w:r>
      <w:r w:rsidR="00471CD4" w:rsidRPr="00254F6F">
        <w:t>, že</w:t>
      </w:r>
      <w:r w:rsidR="00411FDF" w:rsidRPr="00411FDF">
        <w:t xml:space="preserve"> </w:t>
      </w:r>
      <w:r w:rsidR="00411FDF" w:rsidRPr="00FF76C2">
        <w:t xml:space="preserve">splňuje </w:t>
      </w:r>
      <w:r w:rsidR="00C3235C">
        <w:t>podmínky základní způsobilosti dle § 74</w:t>
      </w:r>
      <w:r w:rsidR="00411FDF" w:rsidRPr="00FF76C2">
        <w:t>, a to tak, že</w:t>
      </w:r>
      <w:r w:rsidR="00471CD4" w:rsidRPr="00254F6F">
        <w:t>:</w:t>
      </w:r>
    </w:p>
    <w:bookmarkEnd w:id="0"/>
    <w:p w14:paraId="23F5D9BE" w14:textId="277090E2" w:rsidR="00471CD4" w:rsidRDefault="00845B51" w:rsidP="00C3235C">
      <w:pPr>
        <w:numPr>
          <w:ilvl w:val="0"/>
          <w:numId w:val="1"/>
        </w:numPr>
        <w:ind w:left="284" w:hanging="284"/>
      </w:pPr>
      <w:r w:rsidRPr="00014420">
        <w:rPr>
          <w:rFonts w:cs="Calibri"/>
          <w:color w:val="000000"/>
        </w:rPr>
        <w:t xml:space="preserve">nebyl </w:t>
      </w:r>
      <w:r>
        <w:rPr>
          <w:rFonts w:cs="Calibri"/>
          <w:color w:val="000000"/>
        </w:rPr>
        <w:t xml:space="preserve">v zemi svého sídla v posledních 5 letech před zahájením výběrového řízení </w:t>
      </w:r>
      <w:r w:rsidRPr="00014420">
        <w:rPr>
          <w:rFonts w:cs="Calibri"/>
          <w:color w:val="000000"/>
        </w:rPr>
        <w:t xml:space="preserve">pravomocně odsouzen pro </w:t>
      </w:r>
      <w:r>
        <w:rPr>
          <w:rFonts w:cs="Calibri"/>
          <w:color w:val="000000"/>
        </w:rPr>
        <w:t>trestný čin uvedený v příloze č. 3 zákona (</w:t>
      </w:r>
      <w:r w:rsidR="00B715C6" w:rsidRPr="00A475C3">
        <w:rPr>
          <w:rFonts w:asciiTheme="minorHAnsi" w:hAnsiTheme="minorHAnsi" w:cstheme="minorHAnsi"/>
        </w:rPr>
        <w:t>tzn. trestný čin spáchaný ve prospěch organizované zločinecké skupiny nebo trestný čin účasti na organizované zločinecké skupině; trestný čin obchodování s lidmi; trestný čin proti majetku – podvod,</w:t>
      </w:r>
      <w:r w:rsidR="006E5659">
        <w:rPr>
          <w:rFonts w:asciiTheme="minorHAnsi" w:hAnsiTheme="minorHAnsi" w:cstheme="minorHAnsi"/>
        </w:rPr>
        <w:t xml:space="preserve"> pojistný podvod,</w:t>
      </w:r>
      <w:r w:rsidR="00B715C6" w:rsidRPr="00A475C3">
        <w:rPr>
          <w:rFonts w:asciiTheme="minorHAnsi" w:hAnsiTheme="minorHAnsi" w:cstheme="minorHAnsi"/>
        </w:rPr>
        <w:t xml:space="preserve"> </w:t>
      </w:r>
      <w:r w:rsidR="00B715C6">
        <w:rPr>
          <w:rFonts w:asciiTheme="minorHAnsi" w:hAnsiTheme="minorHAnsi" w:cstheme="minorHAnsi"/>
        </w:rPr>
        <w:t>úvěrový podvod, dotační podvod</w:t>
      </w:r>
      <w:r w:rsidR="00B715C6" w:rsidRPr="00A475C3">
        <w:rPr>
          <w:rFonts w:asciiTheme="minorHAnsi" w:hAnsiTheme="minorHAnsi" w:cstheme="minorHAnsi"/>
        </w:rPr>
        <w:t>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</w:t>
      </w:r>
      <w:r>
        <w:rPr>
          <w:rFonts w:cs="Calibri"/>
          <w:color w:val="000000"/>
        </w:rPr>
        <w:t xml:space="preserve">) nebo obdobný trestný čin podle právního řádu země sídla dodavatele; k zahlazeným odsouzením se nepřihlíží; </w:t>
      </w:r>
      <w:r w:rsidRPr="00D828E8">
        <w:rPr>
          <w:rFonts w:cs="Calibri"/>
          <w:color w:val="000000"/>
          <w:u w:val="single"/>
        </w:rPr>
        <w:t>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3B1EF7">
        <w:t>;</w:t>
      </w:r>
    </w:p>
    <w:p w14:paraId="29AF2398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v evidenci daní zachycen splatný daňový nedoplatek</w:t>
      </w:r>
      <w:r w:rsidR="003B1EF7">
        <w:t>;</w:t>
      </w:r>
    </w:p>
    <w:p w14:paraId="3EF54254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3B1EF7">
        <w:t>;</w:t>
      </w:r>
    </w:p>
    <w:p w14:paraId="61FE6EA0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3B1EF7">
        <w:t>;</w:t>
      </w:r>
    </w:p>
    <w:p w14:paraId="78E6CF5B" w14:textId="77777777" w:rsidR="00B801C5" w:rsidRDefault="00F315C2" w:rsidP="00C3235C">
      <w:pPr>
        <w:numPr>
          <w:ilvl w:val="0"/>
          <w:numId w:val="1"/>
        </w:numPr>
        <w:ind w:left="284" w:hanging="284"/>
      </w:pPr>
      <w:r>
        <w:rPr>
          <w:rFonts w:cs="Calibri"/>
          <w:color w:val="000000"/>
          <w:highlight w:val="white"/>
        </w:rPr>
        <w:t>není v likvidaci</w:t>
      </w:r>
      <w:r>
        <w:rPr>
          <w:rFonts w:cs="Calibri"/>
          <w:color w:val="000000"/>
        </w:rPr>
        <w:t>; proti němuž nebylo vydáno rozhodnutí o úpadku, vůči němuž nebyla nařízena nucená správa podle jiného právního předpisu nebo v obdobné situaci podle právního řádu země sídla dodavatele.</w:t>
      </w:r>
    </w:p>
    <w:p w14:paraId="49ADD117" w14:textId="77777777" w:rsidR="00C3235C" w:rsidRPr="00B016AA" w:rsidRDefault="00C3235C" w:rsidP="00C3235C">
      <w:pPr>
        <w:ind w:left="284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B801C5" w:rsidRPr="00E942A3" w14:paraId="4C2AF8B3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316" w14:textId="77777777" w:rsidR="00B801C5" w:rsidRPr="008E724A" w:rsidRDefault="00B801C5" w:rsidP="0043340E">
            <w:pPr>
              <w:spacing w:before="120"/>
            </w:pPr>
            <w:r w:rsidRPr="00E942A3"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73C3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250DA2CC" w14:textId="77777777" w:rsidTr="0043340E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C46B" w14:textId="77777777" w:rsidR="00B801C5" w:rsidRPr="008E724A" w:rsidRDefault="00B801C5" w:rsidP="0043340E">
            <w:pPr>
              <w:spacing w:before="120"/>
            </w:pPr>
            <w:r>
              <w:t>Jméno a</w:t>
            </w:r>
            <w:r w:rsidRPr="008E724A">
              <w:t xml:space="preserve"> příjmení </w:t>
            </w:r>
            <w:r>
              <w:t>osoby oprávněné jednat</w:t>
            </w:r>
            <w:r w:rsidRPr="008E724A">
              <w:t xml:space="preserve"> </w:t>
            </w:r>
            <w:r>
              <w:t>za účastníka zadávacího řízení</w:t>
            </w:r>
          </w:p>
          <w:p w14:paraId="6AE30B18" w14:textId="77777777" w:rsidR="00B801C5" w:rsidRPr="008E724A" w:rsidRDefault="00B801C5" w:rsidP="0043340E">
            <w:pPr>
              <w:spacing w:before="120"/>
              <w:rPr>
                <w:i/>
              </w:rPr>
            </w:pPr>
            <w:r w:rsidRPr="00E942A3">
              <w:rPr>
                <w:i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89D6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695B7133" w14:textId="77777777" w:rsidTr="0043340E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D99" w14:textId="77777777" w:rsidR="00B801C5" w:rsidRPr="008E724A" w:rsidRDefault="00B801C5" w:rsidP="0043340E">
            <w:pPr>
              <w:spacing w:before="120"/>
            </w:pPr>
            <w:r w:rsidRPr="00E942A3">
              <w:t>Podpis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16FA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</w:tbl>
    <w:p w14:paraId="74129F72" w14:textId="77777777" w:rsidR="00471CD4" w:rsidRDefault="00471CD4"/>
    <w:sectPr w:rsidR="00471CD4" w:rsidSect="00EF7C2A">
      <w:headerReference w:type="default" r:id="rId8"/>
      <w:headerReference w:type="first" r:id="rId9"/>
      <w:pgSz w:w="11906" w:h="16838"/>
      <w:pgMar w:top="1417" w:right="1133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1640" w14:textId="77777777" w:rsidR="0073148F" w:rsidRDefault="0073148F" w:rsidP="00281CBD">
      <w:pPr>
        <w:spacing w:after="0"/>
      </w:pPr>
      <w:r>
        <w:separator/>
      </w:r>
    </w:p>
  </w:endnote>
  <w:endnote w:type="continuationSeparator" w:id="0">
    <w:p w14:paraId="0C998BA6" w14:textId="77777777" w:rsidR="0073148F" w:rsidRDefault="0073148F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13C7" w14:textId="77777777" w:rsidR="0073148F" w:rsidRDefault="0073148F" w:rsidP="00281CBD">
      <w:pPr>
        <w:spacing w:after="0"/>
      </w:pPr>
      <w:r>
        <w:separator/>
      </w:r>
    </w:p>
  </w:footnote>
  <w:footnote w:type="continuationSeparator" w:id="0">
    <w:p w14:paraId="54C7B59B" w14:textId="77777777" w:rsidR="0073148F" w:rsidRDefault="0073148F" w:rsidP="0028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0A6" w14:textId="77777777" w:rsidR="00471CD4" w:rsidRDefault="00471CD4" w:rsidP="009413E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893" w14:textId="1075A245" w:rsidR="004C7E38" w:rsidRDefault="009F53C7" w:rsidP="004C7E38">
    <w:pPr>
      <w:pStyle w:val="Zhlav"/>
      <w:jc w:val="center"/>
    </w:pPr>
    <w:bookmarkStart w:id="4" w:name="_Hlk117595911"/>
    <w:bookmarkEnd w:id="4"/>
    <w:r>
      <w:rPr>
        <w:noProof/>
      </w:rPr>
      <w:drawing>
        <wp:inline distT="0" distB="0" distL="0" distR="0" wp14:anchorId="0BDEF421" wp14:editId="03485F46">
          <wp:extent cx="5760720" cy="694690"/>
          <wp:effectExtent l="0" t="0" r="0" b="0"/>
          <wp:docPr id="1643797384" name="Obrázek 16437973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ACD1D8" w14:textId="477EB9A2" w:rsidR="00884B3F" w:rsidRDefault="00884B3F" w:rsidP="00884B3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9F1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F8281A"/>
    <w:multiLevelType w:val="hybridMultilevel"/>
    <w:tmpl w:val="91CCC6CC"/>
    <w:lvl w:ilvl="0" w:tplc="F86E41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47237"/>
    <w:multiLevelType w:val="hybridMultilevel"/>
    <w:tmpl w:val="5D829C04"/>
    <w:lvl w:ilvl="0" w:tplc="ED16F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530D6FEE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DE19A2"/>
    <w:multiLevelType w:val="hybridMultilevel"/>
    <w:tmpl w:val="2DA0E17C"/>
    <w:lvl w:ilvl="0" w:tplc="DF80EFC0">
      <w:start w:val="1"/>
      <w:numFmt w:val="lowerLetter"/>
      <w:lvlText w:val="%1)"/>
      <w:lvlJc w:val="left"/>
      <w:pPr>
        <w:ind w:left="1434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63768763">
    <w:abstractNumId w:val="3"/>
  </w:num>
  <w:num w:numId="2" w16cid:durableId="1235974307">
    <w:abstractNumId w:val="5"/>
  </w:num>
  <w:num w:numId="3" w16cid:durableId="831338660">
    <w:abstractNumId w:val="6"/>
  </w:num>
  <w:num w:numId="4" w16cid:durableId="1584486791">
    <w:abstractNumId w:val="4"/>
  </w:num>
  <w:num w:numId="5" w16cid:durableId="79372926">
    <w:abstractNumId w:val="0"/>
  </w:num>
  <w:num w:numId="6" w16cid:durableId="530842132">
    <w:abstractNumId w:val="7"/>
  </w:num>
  <w:num w:numId="7" w16cid:durableId="238906387">
    <w:abstractNumId w:val="4"/>
  </w:num>
  <w:num w:numId="8" w16cid:durableId="2030182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79477">
    <w:abstractNumId w:val="2"/>
  </w:num>
  <w:num w:numId="10" w16cid:durableId="539585768">
    <w:abstractNumId w:val="1"/>
  </w:num>
  <w:num w:numId="11" w16cid:durableId="2103799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D"/>
    <w:rsid w:val="000044C7"/>
    <w:rsid w:val="00004696"/>
    <w:rsid w:val="00010DB5"/>
    <w:rsid w:val="0001763E"/>
    <w:rsid w:val="000478BD"/>
    <w:rsid w:val="000505CA"/>
    <w:rsid w:val="00066A72"/>
    <w:rsid w:val="000705A8"/>
    <w:rsid w:val="000877AC"/>
    <w:rsid w:val="000945A3"/>
    <w:rsid w:val="000978BB"/>
    <w:rsid w:val="000B5025"/>
    <w:rsid w:val="00106833"/>
    <w:rsid w:val="00117A9B"/>
    <w:rsid w:val="0013525A"/>
    <w:rsid w:val="001435C2"/>
    <w:rsid w:val="001D2719"/>
    <w:rsid w:val="001D5CF2"/>
    <w:rsid w:val="001E3836"/>
    <w:rsid w:val="0020162E"/>
    <w:rsid w:val="00254F6F"/>
    <w:rsid w:val="00281CBD"/>
    <w:rsid w:val="00284ECA"/>
    <w:rsid w:val="0028774D"/>
    <w:rsid w:val="00296346"/>
    <w:rsid w:val="002979EF"/>
    <w:rsid w:val="002B4FEB"/>
    <w:rsid w:val="002C1B20"/>
    <w:rsid w:val="002D7D0D"/>
    <w:rsid w:val="002E1D79"/>
    <w:rsid w:val="00300E80"/>
    <w:rsid w:val="00302C67"/>
    <w:rsid w:val="00307F73"/>
    <w:rsid w:val="003239F8"/>
    <w:rsid w:val="0033679A"/>
    <w:rsid w:val="00336881"/>
    <w:rsid w:val="0034172B"/>
    <w:rsid w:val="00352CC9"/>
    <w:rsid w:val="003601B4"/>
    <w:rsid w:val="003626ED"/>
    <w:rsid w:val="00394A93"/>
    <w:rsid w:val="003A4546"/>
    <w:rsid w:val="003B1EF7"/>
    <w:rsid w:val="003C7539"/>
    <w:rsid w:val="003E144D"/>
    <w:rsid w:val="003E39E3"/>
    <w:rsid w:val="0040036C"/>
    <w:rsid w:val="00411FDF"/>
    <w:rsid w:val="00417408"/>
    <w:rsid w:val="00446A6B"/>
    <w:rsid w:val="00451E3C"/>
    <w:rsid w:val="00471CD4"/>
    <w:rsid w:val="004A2318"/>
    <w:rsid w:val="004B6A87"/>
    <w:rsid w:val="004C75ED"/>
    <w:rsid w:val="004C7E38"/>
    <w:rsid w:val="004D3FD5"/>
    <w:rsid w:val="004E7892"/>
    <w:rsid w:val="004F10A4"/>
    <w:rsid w:val="004F7F74"/>
    <w:rsid w:val="005223F7"/>
    <w:rsid w:val="00526EDE"/>
    <w:rsid w:val="00532D32"/>
    <w:rsid w:val="00542DB7"/>
    <w:rsid w:val="00555CFB"/>
    <w:rsid w:val="00560121"/>
    <w:rsid w:val="00571205"/>
    <w:rsid w:val="005747DB"/>
    <w:rsid w:val="005C0402"/>
    <w:rsid w:val="005C2C5D"/>
    <w:rsid w:val="005C4E38"/>
    <w:rsid w:val="005D59C7"/>
    <w:rsid w:val="005D77EE"/>
    <w:rsid w:val="005E3991"/>
    <w:rsid w:val="005E506E"/>
    <w:rsid w:val="005F2B09"/>
    <w:rsid w:val="00607CFC"/>
    <w:rsid w:val="00620A6B"/>
    <w:rsid w:val="00627ED1"/>
    <w:rsid w:val="0063567E"/>
    <w:rsid w:val="00645D27"/>
    <w:rsid w:val="00673F1D"/>
    <w:rsid w:val="00674A60"/>
    <w:rsid w:val="006A0FC1"/>
    <w:rsid w:val="006A5E39"/>
    <w:rsid w:val="006E239A"/>
    <w:rsid w:val="006E5659"/>
    <w:rsid w:val="006F4436"/>
    <w:rsid w:val="007112A6"/>
    <w:rsid w:val="0073148F"/>
    <w:rsid w:val="00784DD4"/>
    <w:rsid w:val="00797635"/>
    <w:rsid w:val="007A7551"/>
    <w:rsid w:val="007B3664"/>
    <w:rsid w:val="007C6CED"/>
    <w:rsid w:val="007D6D6D"/>
    <w:rsid w:val="0082282B"/>
    <w:rsid w:val="00832ED2"/>
    <w:rsid w:val="008342D2"/>
    <w:rsid w:val="00845B51"/>
    <w:rsid w:val="008466C3"/>
    <w:rsid w:val="00850DD9"/>
    <w:rsid w:val="00870075"/>
    <w:rsid w:val="00884B3F"/>
    <w:rsid w:val="008A0DC3"/>
    <w:rsid w:val="008E6C2A"/>
    <w:rsid w:val="009413E5"/>
    <w:rsid w:val="00987E6C"/>
    <w:rsid w:val="009C0D24"/>
    <w:rsid w:val="009E1764"/>
    <w:rsid w:val="009F01A6"/>
    <w:rsid w:val="009F2A44"/>
    <w:rsid w:val="009F53C7"/>
    <w:rsid w:val="00A1301F"/>
    <w:rsid w:val="00A32F69"/>
    <w:rsid w:val="00A5261E"/>
    <w:rsid w:val="00A55F5E"/>
    <w:rsid w:val="00A674D5"/>
    <w:rsid w:val="00A71973"/>
    <w:rsid w:val="00A71EB7"/>
    <w:rsid w:val="00A75BB7"/>
    <w:rsid w:val="00A866E6"/>
    <w:rsid w:val="00AB12A2"/>
    <w:rsid w:val="00AC4A51"/>
    <w:rsid w:val="00AD1C86"/>
    <w:rsid w:val="00AF7728"/>
    <w:rsid w:val="00B016AA"/>
    <w:rsid w:val="00B34F44"/>
    <w:rsid w:val="00B50CA2"/>
    <w:rsid w:val="00B715C6"/>
    <w:rsid w:val="00B71D7E"/>
    <w:rsid w:val="00B801C5"/>
    <w:rsid w:val="00B848E5"/>
    <w:rsid w:val="00B84E6E"/>
    <w:rsid w:val="00B95913"/>
    <w:rsid w:val="00B96666"/>
    <w:rsid w:val="00BA269D"/>
    <w:rsid w:val="00BA2D6B"/>
    <w:rsid w:val="00BB28AA"/>
    <w:rsid w:val="00BB41C6"/>
    <w:rsid w:val="00BC11CF"/>
    <w:rsid w:val="00BE65A8"/>
    <w:rsid w:val="00C01EC8"/>
    <w:rsid w:val="00C12598"/>
    <w:rsid w:val="00C3235C"/>
    <w:rsid w:val="00C55DC8"/>
    <w:rsid w:val="00C63572"/>
    <w:rsid w:val="00C664B4"/>
    <w:rsid w:val="00C711B9"/>
    <w:rsid w:val="00C84F93"/>
    <w:rsid w:val="00CA3C04"/>
    <w:rsid w:val="00CC292E"/>
    <w:rsid w:val="00CF14F0"/>
    <w:rsid w:val="00CF18B7"/>
    <w:rsid w:val="00D3674F"/>
    <w:rsid w:val="00D4164D"/>
    <w:rsid w:val="00D535E3"/>
    <w:rsid w:val="00D57FD9"/>
    <w:rsid w:val="00D61756"/>
    <w:rsid w:val="00D7213C"/>
    <w:rsid w:val="00D828E8"/>
    <w:rsid w:val="00DA6BEA"/>
    <w:rsid w:val="00DB44CB"/>
    <w:rsid w:val="00DC3F06"/>
    <w:rsid w:val="00DC6132"/>
    <w:rsid w:val="00E01F12"/>
    <w:rsid w:val="00E15395"/>
    <w:rsid w:val="00E31885"/>
    <w:rsid w:val="00E40057"/>
    <w:rsid w:val="00E505F2"/>
    <w:rsid w:val="00E605E1"/>
    <w:rsid w:val="00E73095"/>
    <w:rsid w:val="00E744F5"/>
    <w:rsid w:val="00E75BD0"/>
    <w:rsid w:val="00E8353E"/>
    <w:rsid w:val="00E9769F"/>
    <w:rsid w:val="00EF7C2A"/>
    <w:rsid w:val="00F032D0"/>
    <w:rsid w:val="00F07199"/>
    <w:rsid w:val="00F315C2"/>
    <w:rsid w:val="00FD046D"/>
    <w:rsid w:val="00FD5FCF"/>
    <w:rsid w:val="00FE3630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D251"/>
  <w15:docId w15:val="{B7C9B89C-13D5-46B2-8FD2-BF3D3C7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1CB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81CBD"/>
    <w:pPr>
      <w:ind w:left="720"/>
      <w:contextualSpacing/>
    </w:pPr>
  </w:style>
  <w:style w:type="character" w:customStyle="1" w:styleId="Nadpis5Char">
    <w:name w:val="Nadpis 5 Char"/>
    <w:link w:val="Nadpis5"/>
    <w:rsid w:val="00C55DC8"/>
    <w:rPr>
      <w:rFonts w:eastAsia="Times New Roman"/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C55DC8"/>
    <w:rPr>
      <w:rFonts w:eastAsia="Times New Roman"/>
      <w:b/>
      <w:bCs/>
      <w:sz w:val="28"/>
      <w:szCs w:val="28"/>
      <w:u w:val="single"/>
    </w:rPr>
  </w:style>
  <w:style w:type="character" w:customStyle="1" w:styleId="Nadpis7Char">
    <w:name w:val="Nadpis 7 Char"/>
    <w:link w:val="Nadpis7"/>
    <w:rsid w:val="00C55DC8"/>
    <w:rPr>
      <w:rFonts w:eastAsia="Times New Roman"/>
      <w:color w:val="FF0000"/>
      <w:sz w:val="24"/>
      <w:szCs w:val="24"/>
    </w:rPr>
  </w:style>
  <w:style w:type="character" w:customStyle="1" w:styleId="Nadpis8Char">
    <w:name w:val="Nadpis 8 Char"/>
    <w:link w:val="Nadpis8"/>
    <w:rsid w:val="00C55DC8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rsid w:val="00C55DC8"/>
    <w:rPr>
      <w:rFonts w:eastAsia="Times New Roman"/>
      <w:b/>
      <w:bCs/>
      <w:sz w:val="28"/>
      <w:szCs w:val="28"/>
      <w:u w:val="single"/>
    </w:rPr>
  </w:style>
  <w:style w:type="paragraph" w:customStyle="1" w:styleId="slovan-1rove">
    <w:name w:val="číslovaný - 1. úroveň"/>
    <w:basedOn w:val="Normln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FEFC550-3FED-48F9-9B72-C950A41F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Babišová</dc:creator>
  <cp:lastModifiedBy>Poboril Marcel</cp:lastModifiedBy>
  <cp:revision>3</cp:revision>
  <dcterms:created xsi:type="dcterms:W3CDTF">2025-05-06T08:16:00Z</dcterms:created>
  <dcterms:modified xsi:type="dcterms:W3CDTF">2025-05-13T07:18:00Z</dcterms:modified>
</cp:coreProperties>
</file>